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36"/>
        <w:gridCol w:w="51"/>
      </w:tblGrid>
      <w:tr w:rsidR="00F14A55" w:rsidRPr="00F14A55" w:rsidTr="00F14A55">
        <w:trPr>
          <w:tblCellSpacing w:w="15" w:type="dxa"/>
        </w:trPr>
        <w:tc>
          <w:tcPr>
            <w:tcW w:w="5000" w:type="pct"/>
            <w:vAlign w:val="bottom"/>
            <w:hideMark/>
          </w:tcPr>
          <w:p w:rsidR="00F14A55" w:rsidRPr="00F14A55" w:rsidRDefault="00F14A55" w:rsidP="00F14A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76B6"/>
                <w:sz w:val="18"/>
                <w:szCs w:val="18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F14A55" w:rsidRPr="00F14A55" w:rsidRDefault="00F14A55" w:rsidP="00F1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F14A55" w:rsidRPr="00F14A55" w:rsidRDefault="00F14A55" w:rsidP="00F1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4A55" w:rsidRPr="00F14A55" w:rsidRDefault="00F14A55" w:rsidP="00F1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F14A55" w:rsidRPr="00F14A55" w:rsidTr="00F14A55">
        <w:trPr>
          <w:tblCellSpacing w:w="15" w:type="dxa"/>
        </w:trPr>
        <w:tc>
          <w:tcPr>
            <w:tcW w:w="0" w:type="auto"/>
            <w:hideMark/>
          </w:tcPr>
          <w:p w:rsidR="00F14A55" w:rsidRPr="00205ADE" w:rsidRDefault="00B577BE" w:rsidP="00B577BE">
            <w:pPr>
              <w:shd w:val="clear" w:color="auto" w:fill="FFFFFF"/>
              <w:tabs>
                <w:tab w:val="left" w:pos="3705"/>
              </w:tabs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A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Инклюзивное образование</w:t>
            </w:r>
          </w:p>
          <w:p w:rsidR="00F14A55" w:rsidRPr="00B0730F" w:rsidRDefault="00F14A55" w:rsidP="00F14A55">
            <w:pPr>
              <w:shd w:val="clear" w:color="auto" w:fill="FFFFFF"/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7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1 сентября 2013 года вступил в силу новый закон «Об образовании в РФ».</w:t>
            </w:r>
          </w:p>
          <w:p w:rsidR="00F14A55" w:rsidRPr="00B0730F" w:rsidRDefault="00F14A55" w:rsidP="00F14A55">
            <w:pPr>
              <w:shd w:val="clear" w:color="auto" w:fill="FFFFFF"/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7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 фактически расширяет госгарантии бесплатного обучения, а также укрепляет связь между образовательными программами и современным рынком труда. Кроме того, закон призван открыть дорогу для обучения детям-инвалидам в обычных школах. Закон об образовании от 2013 года отдает предпочтение инклюзивному обучению для детей с ограниченными возможностями. Однако они смогут получить образование и в специализированных учреждениях.</w:t>
            </w:r>
          </w:p>
          <w:p w:rsidR="00F14A55" w:rsidRPr="00B0730F" w:rsidRDefault="00F14A55" w:rsidP="00F14A55">
            <w:pPr>
              <w:shd w:val="clear" w:color="auto" w:fill="FFFFFF"/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7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 инклюзивном образовании у нас в стране всерьёз заговорили в конце первого десятилетия нынешнего века. В 2009 году был создан Институт проблем инклюзивного образования при Московском городском психолого-педагогическом университете. В 2010-м концепция инклюзивного образования нашла отражение в Национальной образовательной инициативе «Наша новая школа» Дмитрия Медведева; в 2012-м – в Национальной стратегии действий в интересах детей на 2012-2017 годы, утвержденной Владимиром Путиным, и, наконец, в новом законе «Об образовании».</w:t>
            </w:r>
          </w:p>
          <w:p w:rsidR="00F14A55" w:rsidRPr="00B0730F" w:rsidRDefault="00F14A55" w:rsidP="00F14A55">
            <w:pPr>
              <w:shd w:val="clear" w:color="auto" w:fill="FFFFFF"/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7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Согласно закону, инклюзивное образование – это обеспечение равного доступа к образованию для всех обучающихся с учетом разнообразия особых образовательных потребностей и индивидуальных возможностей.</w:t>
            </w:r>
          </w:p>
          <w:p w:rsidR="00F14A55" w:rsidRPr="00B0730F" w:rsidRDefault="00F14A55" w:rsidP="00F14A55">
            <w:pPr>
              <w:shd w:val="clear" w:color="auto" w:fill="FFFFFF"/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7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Ребенок с ограниченными возможностями здоровья (ОВЗ), учась в специальном учреждении для инвалидов, изолирован от реального общества, что еще больше ограничивает в развитии. Он, как и любой другой ребенок, нуждается в образовании, воспитании и общении со сверстниками. Инклюзивное образование дает возможность детям с особенностями развития ходить в обычные школы и учиться вместе с другими детьми.</w:t>
            </w:r>
          </w:p>
          <w:p w:rsidR="00F14A55" w:rsidRPr="00B0730F" w:rsidRDefault="00F14A55" w:rsidP="00F14A55">
            <w:pPr>
              <w:shd w:val="clear" w:color="auto" w:fill="FFFFFF"/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7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здоровых детей, проходящих через инклюзивное образование, появляется больше сочувствия, сопереживания и понимания, они становятся общительными и терпимыми, что особенно актуально для общества с крайне низким уровнем толерантности. Инклюзивное образование резко снижает иерархические проявления в учебном коллективе.</w:t>
            </w:r>
          </w:p>
          <w:p w:rsidR="00F14A55" w:rsidRPr="00B0730F" w:rsidRDefault="00F14A55" w:rsidP="00F14A55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textAlignment w:val="bottom"/>
              <w:outlineLvl w:val="0"/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8"/>
                <w:szCs w:val="28"/>
                <w:lang w:eastAsia="ru-RU"/>
              </w:rPr>
            </w:pPr>
            <w:r w:rsidRPr="00B0730F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Но внедрение инклюзивного образования в России сталкивается с рядом трудностей. Не разработана всероссийская программа социальной интеграции детей с особенностями развития, повышения уровня толерантности, самосознания и помогающего поведения со стороны здоровых людей. Существует серьезная проблема совмещения темпов преподавания и объема знаний, доступных детям с ОВЗ и детям здоровым. Ребенок с особенностями развития должен помещаться в ту среду, которая на данный момент соответствует возможностям его обучения. Трудно и медленно выстраиваются контакты детей с ОВЗ и детей здоровых. Отсутствует специальное медицинское сопровождение в учебном заведении, отсутствует автотранспорт для учеников с ОВЗ, который позволял бы им добираться до места учебы и домой. Слабо работает законодательство, регламентирующее права детей-инвалидов, не эффективны программы по </w:t>
            </w:r>
            <w:r w:rsidRPr="00B0730F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t>трудоустройству выпускников с ограниченными возможностями.</w:t>
            </w:r>
          </w:p>
          <w:p w:rsidR="00074DCE" w:rsidRPr="00B0730F" w:rsidRDefault="00F14A55" w:rsidP="00B0730F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textAlignment w:val="bottom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B0730F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Тем не менее, Валентина Матвиенко, председатель Совета Федераций, об инклюзивном образовании говорит следующее: «Ведь инклюзивное образование — это не просто совместное обучение и воспитание детей-инвалидов, детей с ограниченными возможностями здоровья, с одной стороны, и детей, не имеющих таких ограничений, — с другой. Совместное обучение здесь не самоцель, а средство, способ исправления социальной несправедливости в отношении детей с отклонениями в физ</w:t>
            </w:r>
            <w:r w:rsidR="00B0730F" w:rsidRPr="00B0730F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ическом и психическом здоровье»</w:t>
            </w:r>
          </w:p>
          <w:p w:rsidR="00074DCE" w:rsidRPr="00B0730F" w:rsidRDefault="00074DCE" w:rsidP="00074DCE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30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соответствии с пунктом 27 статьи 2 Федерального закона от 27.12.2012 № 273-ФЗ «Об образовании в Российской Федерации»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      </w:r>
          </w:p>
          <w:p w:rsidR="00074DCE" w:rsidRPr="00B0730F" w:rsidRDefault="00074DCE" w:rsidP="00074DCE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30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 (п.1 ч.5 ст.5</w:t>
            </w:r>
            <w:r w:rsidRPr="00B0730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B0730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Федерального закона от 27.12.2012 № 273-ФЗ «Об образовании в Российской Федерации»).</w:t>
            </w:r>
          </w:p>
          <w:p w:rsidR="00074DCE" w:rsidRPr="00B0730F" w:rsidRDefault="00074DCE" w:rsidP="00074DCE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30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Основная задача инклюзивного образования</w:t>
            </w:r>
            <w:r w:rsidRPr="00B0730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- создание доброжелательной и доступной среды, позволяющей обучающимся получать знания, в максимальной степени реализовать собственные возможности в постановке и достижении жизненных целей.</w:t>
            </w:r>
          </w:p>
          <w:p w:rsidR="00074DCE" w:rsidRPr="00B0730F" w:rsidRDefault="00074DCE" w:rsidP="00B0730F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30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Инклюзивное образование - это:</w:t>
            </w:r>
          </w:p>
          <w:p w:rsidR="00074DCE" w:rsidRPr="00B0730F" w:rsidRDefault="00074DCE" w:rsidP="00B0730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730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Гуманизация</w:t>
            </w:r>
            <w:proofErr w:type="spellEnd"/>
            <w:r w:rsidRPr="00B0730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отношений участников образовательного процесса</w:t>
            </w:r>
          </w:p>
          <w:p w:rsidR="00074DCE" w:rsidRPr="00B0730F" w:rsidRDefault="00074DCE" w:rsidP="00B0730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30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Новое, более высокое качество дидактики, оптимально подкрепляемое материальной базой; профессиональный рост преподавателя</w:t>
            </w:r>
          </w:p>
          <w:p w:rsidR="00074DCE" w:rsidRPr="00B0730F" w:rsidRDefault="00074DCE" w:rsidP="00B0730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30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Ученик, абитуриент, студент - центральная фигура в учебном плане</w:t>
            </w:r>
          </w:p>
          <w:p w:rsidR="00074DCE" w:rsidRPr="00B0730F" w:rsidRDefault="00074DCE" w:rsidP="00B0730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30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Гибкая методика преподавания предметов, наличие оптимальной образовательной среды</w:t>
            </w:r>
          </w:p>
          <w:p w:rsidR="00074DCE" w:rsidRPr="00B0730F" w:rsidRDefault="00074DCE" w:rsidP="00B0730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30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Снижение числа неуспевающих, повышение качества знаний обучаемых; всемерное развитие природных дарований</w:t>
            </w:r>
          </w:p>
          <w:p w:rsidR="00074DCE" w:rsidRPr="00B0730F" w:rsidRDefault="00074DCE" w:rsidP="00B0730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30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Открытость образовательного процесса и стратегий образования </w:t>
            </w:r>
          </w:p>
          <w:p w:rsidR="00074DCE" w:rsidRPr="00B0730F" w:rsidRDefault="00074DCE" w:rsidP="00B0730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30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Углубление </w:t>
            </w:r>
            <w:proofErr w:type="spellStart"/>
            <w:r w:rsidRPr="00B0730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инклюзивности</w:t>
            </w:r>
            <w:proofErr w:type="spellEnd"/>
            <w:r w:rsidRPr="00B0730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общества - комфортности жизни для всех; совершенствование материальных и духовных основ общества</w:t>
            </w:r>
          </w:p>
          <w:p w:rsidR="00074DCE" w:rsidRPr="00B577BE" w:rsidRDefault="00074DCE" w:rsidP="00B0730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30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Устранение всех видов дискриминации; содействие в реализации жизненных целей</w:t>
            </w:r>
          </w:p>
          <w:p w:rsidR="00B577BE" w:rsidRDefault="00B577BE" w:rsidP="00B577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B577BE" w:rsidRPr="00541730" w:rsidRDefault="00B577BE" w:rsidP="00B5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7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понятия по инклюзивному образованию, используемые в Федеральном Законе № 273 «Об образовании в РФ» (ст. 2</w:t>
            </w:r>
            <w:r w:rsidRPr="005417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577BE" w:rsidRPr="00541730" w:rsidRDefault="00B577BE" w:rsidP="00B57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7BE" w:rsidRPr="00541730" w:rsidRDefault="00B577BE" w:rsidP="00B57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7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Инклюзивное образование </w:t>
            </w:r>
            <w:r w:rsidRPr="00541730">
              <w:rPr>
                <w:rFonts w:ascii="Times New Roman" w:hAnsi="Times New Roman" w:cs="Times New Roman"/>
                <w:sz w:val="28"/>
                <w:szCs w:val="28"/>
              </w:rPr>
              <w:t xml:space="preserve">— обеспечение равного  доступа к образованию для всех обучающихся с учетом разнообразия особых образовательных потребностей и индивидуальных возможностей. </w:t>
            </w:r>
          </w:p>
          <w:p w:rsidR="00B577BE" w:rsidRPr="00541730" w:rsidRDefault="00B577BE" w:rsidP="00B57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7BE" w:rsidRPr="00541730" w:rsidRDefault="00B577BE" w:rsidP="00B57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7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Обучающийся с ограниченными возможностями здоровья</w:t>
            </w:r>
            <w:r w:rsidRPr="00541730">
              <w:rPr>
                <w:rFonts w:ascii="Times New Roman" w:hAnsi="Times New Roman" w:cs="Times New Roman"/>
                <w:sz w:val="28"/>
                <w:szCs w:val="28"/>
              </w:rPr>
              <w:t xml:space="preserve"> -  физическое лицо, имеющее недостатки в физическом и (или)психологическом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      </w:r>
          </w:p>
          <w:p w:rsidR="00B577BE" w:rsidRPr="00541730" w:rsidRDefault="00B577BE" w:rsidP="00B57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7BE" w:rsidRPr="00541730" w:rsidRDefault="00B577BE" w:rsidP="00B57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7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Индивидуальный учебный план</w:t>
            </w:r>
            <w:r w:rsidRPr="00541730">
              <w:rPr>
                <w:rFonts w:ascii="Times New Roman" w:hAnsi="Times New Roman" w:cs="Times New Roman"/>
                <w:sz w:val="28"/>
                <w:szCs w:val="28"/>
              </w:rPr>
              <w:t xml:space="preserve"> —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 конкретного обучающегося.</w:t>
            </w:r>
          </w:p>
          <w:p w:rsidR="00B577BE" w:rsidRPr="00541730" w:rsidRDefault="00B577BE" w:rsidP="00B57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7BE" w:rsidRPr="00541730" w:rsidRDefault="00B577BE" w:rsidP="00B57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7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Адаптированная  образовательная программа</w:t>
            </w:r>
            <w:r w:rsidRPr="00541730">
              <w:rPr>
                <w:rFonts w:ascii="Times New Roman" w:hAnsi="Times New Roman" w:cs="Times New Roman"/>
                <w:sz w:val="28"/>
                <w:szCs w:val="28"/>
              </w:rPr>
              <w:t xml:space="preserve"> —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 при необходимости обеспечивающая коррекцию нарушений развития и социализацию указанных лиц.</w:t>
            </w:r>
          </w:p>
          <w:p w:rsidR="00B577BE" w:rsidRPr="00541730" w:rsidRDefault="00B577BE" w:rsidP="00B577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1730" w:rsidRDefault="00541730" w:rsidP="005417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541730" w:rsidRPr="00541730" w:rsidRDefault="00541730" w:rsidP="005417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1730" w:rsidRPr="00541730" w:rsidRDefault="00541730" w:rsidP="00541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730" w:rsidRPr="00541730" w:rsidRDefault="00541730" w:rsidP="00541730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730" w:rsidRPr="00B0730F" w:rsidRDefault="00541730" w:rsidP="005417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4DCE" w:rsidRPr="00B0730F" w:rsidRDefault="00074DCE" w:rsidP="00B0730F">
            <w:pPr>
              <w:pStyle w:val="a3"/>
              <w:shd w:val="clear" w:color="auto" w:fill="FFFFFF"/>
              <w:spacing w:before="0" w:beforeAutospacing="0" w:after="0" w:afterAutospacing="0" w:line="270" w:lineRule="atLeast"/>
              <w:ind w:firstLine="70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14A55" w:rsidRPr="00541730" w:rsidRDefault="00F14A55" w:rsidP="00541730">
            <w:pPr>
              <w:shd w:val="clear" w:color="auto" w:fill="FFFFFF"/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F14A55" w:rsidRPr="00F14A55" w:rsidRDefault="00F14A55" w:rsidP="00F1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1730" w:rsidRDefault="00541730">
      <w:bookmarkStart w:id="0" w:name="_GoBack"/>
      <w:bookmarkEnd w:id="0"/>
    </w:p>
    <w:sectPr w:rsidR="00541730" w:rsidSect="00B073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B24C6"/>
    <w:multiLevelType w:val="hybridMultilevel"/>
    <w:tmpl w:val="BEBA7C7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16CAC"/>
    <w:multiLevelType w:val="hybridMultilevel"/>
    <w:tmpl w:val="84A4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D4E82"/>
    <w:multiLevelType w:val="multilevel"/>
    <w:tmpl w:val="0C686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F35BC"/>
    <w:multiLevelType w:val="hybridMultilevel"/>
    <w:tmpl w:val="C2326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A42CB"/>
    <w:multiLevelType w:val="hybridMultilevel"/>
    <w:tmpl w:val="3E385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529BB"/>
    <w:multiLevelType w:val="multilevel"/>
    <w:tmpl w:val="5BDA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61C"/>
    <w:rsid w:val="00074DCE"/>
    <w:rsid w:val="00205ADE"/>
    <w:rsid w:val="002F461C"/>
    <w:rsid w:val="00406248"/>
    <w:rsid w:val="00541730"/>
    <w:rsid w:val="00B0730F"/>
    <w:rsid w:val="00B577BE"/>
    <w:rsid w:val="00F14A55"/>
    <w:rsid w:val="00F56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48"/>
  </w:style>
  <w:style w:type="paragraph" w:styleId="1">
    <w:name w:val="heading 1"/>
    <w:basedOn w:val="a"/>
    <w:link w:val="10"/>
    <w:uiPriority w:val="9"/>
    <w:qFormat/>
    <w:rsid w:val="00F14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D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A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1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4A55"/>
  </w:style>
  <w:style w:type="character" w:styleId="a4">
    <w:name w:val="Strong"/>
    <w:basedOn w:val="a0"/>
    <w:uiPriority w:val="22"/>
    <w:qFormat/>
    <w:rsid w:val="00F14A5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74D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ubheading-category">
    <w:name w:val="subheading-category"/>
    <w:basedOn w:val="a0"/>
    <w:rsid w:val="00074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8E6"/>
            <w:right w:val="none" w:sz="0" w:space="0" w:color="auto"/>
          </w:divBdr>
          <w:divsChild>
            <w:div w:id="5931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поалн</cp:lastModifiedBy>
  <cp:revision>7</cp:revision>
  <dcterms:created xsi:type="dcterms:W3CDTF">2016-03-23T05:51:00Z</dcterms:created>
  <dcterms:modified xsi:type="dcterms:W3CDTF">2020-12-28T09:13:00Z</dcterms:modified>
</cp:coreProperties>
</file>